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40C" w14:textId="77777777" w:rsidR="00CD4F21" w:rsidRDefault="00CD4F21" w:rsidP="00CD4F21">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7EBE0E88" wp14:editId="5C406EB1">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49814403" w14:textId="77777777" w:rsidR="00CD4F21" w:rsidRDefault="00CD4F21" w:rsidP="00CD4F21">
                            <w:r>
                              <w:rPr>
                                <w:noProof/>
                              </w:rPr>
                              <w:drawing>
                                <wp:inline distT="0" distB="0" distL="0" distR="0" wp14:anchorId="7F1B026D" wp14:editId="4A38F98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7EBE0E88"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49814403" w14:textId="77777777" w:rsidR="00CD4F21" w:rsidRDefault="00CD4F21" w:rsidP="00CD4F21">
                      <w:r>
                        <w:rPr>
                          <w:noProof/>
                        </w:rPr>
                        <w:drawing>
                          <wp:inline distT="0" distB="0" distL="0" distR="0" wp14:anchorId="7F1B026D" wp14:editId="4A38F98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7"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089D7A2B" w14:textId="77777777" w:rsidR="00CD4F21" w:rsidRDefault="00CD4F21" w:rsidP="00CD4F21">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1C6473E1" w14:textId="77777777" w:rsidR="00CD4F21" w:rsidRDefault="00CD4F21" w:rsidP="00CD4F21">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54BE3150" w14:textId="77777777" w:rsidR="00CD4F21" w:rsidRDefault="00CD4F21" w:rsidP="00CD4F21">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1F76BB35" w14:textId="77777777" w:rsidR="00CD4F21" w:rsidRDefault="00CD4F21" w:rsidP="00CD4F21">
      <w:pPr>
        <w:pBdr>
          <w:top w:val="single" w:sz="4" w:space="1" w:color="auto"/>
          <w:left w:val="single" w:sz="4" w:space="4" w:color="auto"/>
          <w:bottom w:val="single" w:sz="4" w:space="1" w:color="auto"/>
          <w:right w:val="single" w:sz="4" w:space="4" w:color="auto"/>
        </w:pBdr>
        <w:jc w:val="both"/>
        <w:rPr>
          <w:sz w:val="22"/>
          <w:szCs w:val="22"/>
        </w:rPr>
      </w:pPr>
    </w:p>
    <w:p w14:paraId="28F89E5F" w14:textId="77777777" w:rsidR="00CD4F21" w:rsidRDefault="00CD4F21" w:rsidP="00CD4F21">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neuf décembre deux mille vingt-deux, à 14 heures 00, salle du conseil municipal, régulièrement convoqué, s’est réuni au nombre prescrit par la Loi, le Conseil Municipal de la Commune de BEUIL, Alpes-Maritimes, sous la présidence de </w:t>
      </w:r>
      <w:r w:rsidRPr="008E0E08">
        <w:rPr>
          <w:sz w:val="22"/>
          <w:szCs w:val="22"/>
        </w:rPr>
        <w:t xml:space="preserve">Monsieur </w:t>
      </w:r>
      <w:r>
        <w:rPr>
          <w:sz w:val="22"/>
          <w:szCs w:val="22"/>
        </w:rPr>
        <w:t>Nicolas DONADEY, premier adjoint au Maire.</w:t>
      </w:r>
    </w:p>
    <w:p w14:paraId="64E06C3D" w14:textId="77777777" w:rsidR="00CD4F21" w:rsidRDefault="00CD4F21" w:rsidP="00CD4F21">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0A5562D" w14:textId="77777777" w:rsidR="00CD4F21" w:rsidRDefault="00CD4F21" w:rsidP="00CD4F21">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05.12.2022</w:t>
      </w:r>
    </w:p>
    <w:p w14:paraId="31E7B30C" w14:textId="77777777" w:rsidR="00CD4F21" w:rsidRDefault="00CD4F21" w:rsidP="00CD4F21">
      <w:pPr>
        <w:pBdr>
          <w:top w:val="single" w:sz="4" w:space="1" w:color="auto"/>
          <w:left w:val="single" w:sz="4" w:space="4" w:color="auto"/>
          <w:bottom w:val="single" w:sz="4" w:space="1" w:color="auto"/>
          <w:right w:val="single" w:sz="4" w:space="4" w:color="auto"/>
        </w:pBdr>
        <w:jc w:val="both"/>
        <w:rPr>
          <w:sz w:val="16"/>
          <w:szCs w:val="16"/>
        </w:rPr>
      </w:pPr>
    </w:p>
    <w:p w14:paraId="20CC9DC4" w14:textId="77777777" w:rsidR="00CD4F21" w:rsidRPr="00B7618E" w:rsidRDefault="00CD4F21" w:rsidP="00CD4F21">
      <w:pPr>
        <w:pBdr>
          <w:top w:val="single" w:sz="4" w:space="1" w:color="auto"/>
          <w:left w:val="single" w:sz="4" w:space="4" w:color="auto"/>
          <w:bottom w:val="single" w:sz="4" w:space="1" w:color="auto"/>
          <w:right w:val="single" w:sz="4" w:space="4" w:color="auto"/>
        </w:pBdr>
        <w:jc w:val="both"/>
        <w:rPr>
          <w:sz w:val="22"/>
          <w:szCs w:val="22"/>
        </w:rPr>
      </w:pPr>
      <w:r w:rsidRPr="00B7618E">
        <w:rPr>
          <w:b/>
          <w:sz w:val="22"/>
          <w:szCs w:val="22"/>
          <w:u w:val="single"/>
        </w:rPr>
        <w:t>Etaient présents :</w:t>
      </w:r>
      <w:r w:rsidRPr="00B7618E">
        <w:rPr>
          <w:b/>
          <w:sz w:val="22"/>
          <w:szCs w:val="22"/>
        </w:rPr>
        <w:t xml:space="preserve"> </w:t>
      </w:r>
      <w:r w:rsidRPr="00B7618E">
        <w:rPr>
          <w:sz w:val="22"/>
          <w:szCs w:val="22"/>
        </w:rPr>
        <w:t xml:space="preserve">M. Nicolas DONADEY, premier adjoint, M. Alexandre GEFFROY, deuxième adjoint, M. Christian GUILLAUME, troisième adjoint, M. Noel MAGALON, quatrième adjoint, M. Jean-Louis COSSA, conseiller municipal, </w:t>
      </w:r>
    </w:p>
    <w:p w14:paraId="64CD29D7" w14:textId="77777777" w:rsidR="00CD4F21" w:rsidRPr="00B7618E" w:rsidRDefault="00CD4F21" w:rsidP="00CD4F21">
      <w:pPr>
        <w:pBdr>
          <w:top w:val="single" w:sz="4" w:space="1" w:color="auto"/>
          <w:left w:val="single" w:sz="4" w:space="4" w:color="auto"/>
          <w:bottom w:val="single" w:sz="4" w:space="1" w:color="auto"/>
          <w:right w:val="single" w:sz="4" w:space="4" w:color="auto"/>
        </w:pBdr>
        <w:jc w:val="both"/>
        <w:rPr>
          <w:sz w:val="22"/>
          <w:szCs w:val="22"/>
        </w:rPr>
      </w:pPr>
    </w:p>
    <w:p w14:paraId="2DCAFB71" w14:textId="77777777" w:rsidR="00CD4F21" w:rsidRPr="008E0E08" w:rsidRDefault="00CD4F21" w:rsidP="00CD4F21">
      <w:pPr>
        <w:pBdr>
          <w:top w:val="single" w:sz="4" w:space="1" w:color="auto"/>
          <w:left w:val="single" w:sz="4" w:space="4" w:color="auto"/>
          <w:bottom w:val="single" w:sz="4" w:space="1" w:color="auto"/>
          <w:right w:val="single" w:sz="4" w:space="4" w:color="auto"/>
        </w:pBdr>
        <w:jc w:val="both"/>
        <w:rPr>
          <w:sz w:val="16"/>
          <w:szCs w:val="16"/>
          <w:highlight w:val="yellow"/>
        </w:rPr>
      </w:pPr>
    </w:p>
    <w:p w14:paraId="5F1CEBD3" w14:textId="77777777" w:rsidR="00CD4F21" w:rsidRPr="008E0E08" w:rsidRDefault="00CD4F21" w:rsidP="00CD4F21">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 xml:space="preserve">Absents : </w:t>
      </w:r>
      <w:r>
        <w:rPr>
          <w:sz w:val="22"/>
          <w:szCs w:val="22"/>
        </w:rPr>
        <w:t>M. Roland GIRAUD, Maire, Mme Karine DONADEY, conseillère municipale, M. Arnaud ROCHE, conseiller municipal, M. Rodolphe BIZET, conseiller municipal, M. Frédéric PASQUIER, conseiller municipal, M. François SCHULLER, conseiller municipal, Mme Karel NICOLETTA, conseillère municipale</w:t>
      </w:r>
    </w:p>
    <w:p w14:paraId="738FEC52" w14:textId="77777777" w:rsidR="00CD4F21" w:rsidRPr="008E0E08" w:rsidRDefault="00CD4F21" w:rsidP="00CD4F21">
      <w:pPr>
        <w:pBdr>
          <w:top w:val="single" w:sz="4" w:space="1" w:color="auto"/>
          <w:left w:val="single" w:sz="4" w:space="4" w:color="auto"/>
          <w:bottom w:val="single" w:sz="4" w:space="1" w:color="auto"/>
          <w:right w:val="single" w:sz="4" w:space="4" w:color="auto"/>
        </w:pBdr>
        <w:jc w:val="both"/>
        <w:rPr>
          <w:sz w:val="16"/>
          <w:szCs w:val="16"/>
        </w:rPr>
      </w:pPr>
    </w:p>
    <w:p w14:paraId="7369EA7D" w14:textId="77777777" w:rsidR="00CD4F21" w:rsidRDefault="00CD4F21" w:rsidP="00CD4F21">
      <w:pPr>
        <w:pBdr>
          <w:top w:val="single" w:sz="4" w:space="1" w:color="auto"/>
          <w:left w:val="single" w:sz="4" w:space="4" w:color="auto"/>
          <w:bottom w:val="single" w:sz="4" w:space="1" w:color="auto"/>
          <w:right w:val="single" w:sz="4" w:space="4" w:color="auto"/>
        </w:pBdr>
        <w:jc w:val="both"/>
        <w:rPr>
          <w:sz w:val="18"/>
          <w:szCs w:val="18"/>
          <w:highlight w:val="yellow"/>
        </w:rPr>
      </w:pPr>
      <w:r w:rsidRPr="008E0E08">
        <w:rPr>
          <w:sz w:val="22"/>
          <w:szCs w:val="22"/>
        </w:rPr>
        <w:t>Représentés :</w:t>
      </w:r>
      <w:r>
        <w:rPr>
          <w:sz w:val="22"/>
          <w:szCs w:val="22"/>
        </w:rPr>
        <w:t xml:space="preserve"> Mme Karine DONADEY est représentée par M. Christian GUILLAUME aux termes d’une procuration en date à Beuil du 06 décembre 2022, M. Rodolphe BIZET est représenté par M. Nicolas DONADEY aux termes d’une procuration en date à Beuil du 09 décembre 2022, M. Arnaud ROCHE est représenté par M. Alexandre GEFFROY aux termes d’une procuration en date à Beuil du 07 décembre 2022, M. François SCHULLER est représenté par M. Noël MAGALON aux termes d’une procuration en date à Beuil du 08 décembre 2022</w:t>
      </w:r>
    </w:p>
    <w:p w14:paraId="4155C268" w14:textId="77777777" w:rsidR="00CD4F21" w:rsidRDefault="00CD4F21" w:rsidP="00CD4F21">
      <w:pPr>
        <w:pBdr>
          <w:top w:val="single" w:sz="4" w:space="1" w:color="auto"/>
          <w:left w:val="single" w:sz="4" w:space="4" w:color="auto"/>
          <w:bottom w:val="single" w:sz="4" w:space="1" w:color="auto"/>
          <w:right w:val="single" w:sz="4" w:space="4" w:color="auto"/>
        </w:pBdr>
        <w:jc w:val="both"/>
        <w:rPr>
          <w:sz w:val="18"/>
          <w:szCs w:val="18"/>
        </w:rPr>
      </w:pPr>
      <w:r>
        <w:rPr>
          <w:noProof/>
          <w:sz w:val="22"/>
          <w:szCs w:val="22"/>
        </w:rPr>
        <mc:AlternateContent>
          <mc:Choice Requires="wps">
            <w:drawing>
              <wp:anchor distT="0" distB="0" distL="114300" distR="114300" simplePos="0" relativeHeight="251660288" behindDoc="0" locked="0" layoutInCell="1" allowOverlap="1" wp14:anchorId="2EE35CBC" wp14:editId="6369695E">
                <wp:simplePos x="0" y="0"/>
                <wp:positionH relativeFrom="column">
                  <wp:posOffset>6051550</wp:posOffset>
                </wp:positionH>
                <wp:positionV relativeFrom="paragraph">
                  <wp:posOffset>7620</wp:posOffset>
                </wp:positionV>
                <wp:extent cx="800100" cy="228600"/>
                <wp:effectExtent l="10795" t="10160" r="8255"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06CA43B5" w14:textId="77777777" w:rsidR="00CD4F21" w:rsidRDefault="00CD4F21" w:rsidP="00CD4F21">
                            <w:pPr>
                              <w:rPr>
                                <w:szCs w:val="20"/>
                              </w:rPr>
                            </w:pPr>
                            <w:r>
                              <w:rPr>
                                <w:b/>
                                <w:sz w:val="20"/>
                                <w:szCs w:val="20"/>
                              </w:rPr>
                              <w:t>N°08.2022</w:t>
                            </w:r>
                          </w:p>
                        </w:txbxContent>
                      </wps:txbx>
                      <wps:bodyPr rot="0" vert="horz" wrap="square" lIns="91440" tIns="45720" rIns="91440" bIns="45720" anchor="t" anchorCtr="0" upright="1">
                        <a:noAutofit/>
                      </wps:bodyPr>
                    </wps:wsp>
                  </a:graphicData>
                </a:graphic>
              </wp:anchor>
            </w:drawing>
          </mc:Choice>
          <mc:Fallback>
            <w:pict>
              <v:rect w14:anchorId="2EE35CBC" id="Rectangle 65" o:spid="_x0000_s1027" style="position:absolute;left:0;text-align:left;margin-left:476.5pt;margin-top:.6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06CA43B5" w14:textId="77777777" w:rsidR="00CD4F21" w:rsidRDefault="00CD4F21" w:rsidP="00CD4F21">
                      <w:pPr>
                        <w:rPr>
                          <w:szCs w:val="20"/>
                        </w:rPr>
                      </w:pPr>
                      <w:r>
                        <w:rPr>
                          <w:b/>
                          <w:sz w:val="20"/>
                          <w:szCs w:val="20"/>
                        </w:rPr>
                        <w:t>N°08.2022</w:t>
                      </w:r>
                    </w:p>
                  </w:txbxContent>
                </v:textbox>
              </v:rect>
            </w:pict>
          </mc:Fallback>
        </mc:AlternateContent>
      </w:r>
    </w:p>
    <w:p w14:paraId="120FF982" w14:textId="77777777" w:rsidR="00CD4F21" w:rsidRDefault="00CD4F21" w:rsidP="00CD4F21">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09E3AF05" w14:textId="77777777" w:rsidR="00CD4F21" w:rsidRDefault="00CD4F21" w:rsidP="00CD4F21">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3666DC72" w14:textId="68807F20" w:rsidR="00AE712C" w:rsidRDefault="004C581C" w:rsidP="002974B3">
      <w:pPr>
        <w:ind w:right="-160"/>
        <w:rPr>
          <w:b/>
          <w:u w:val="single"/>
        </w:rPr>
      </w:pPr>
      <w:r>
        <w:rPr>
          <w:b/>
          <w:u w:val="single"/>
        </w:rPr>
        <w:t xml:space="preserve">DELIBERATION N° </w:t>
      </w:r>
      <w:r w:rsidR="00984655">
        <w:rPr>
          <w:b/>
          <w:u w:val="single"/>
        </w:rPr>
        <w:t>6</w:t>
      </w:r>
      <w:r>
        <w:rPr>
          <w:b/>
          <w:u w:val="single"/>
        </w:rPr>
        <w:t xml:space="preserve"> : </w:t>
      </w:r>
      <w:r w:rsidR="00984655">
        <w:rPr>
          <w:b/>
          <w:u w:val="single"/>
        </w:rPr>
        <w:t>EXTINCTION DE L’ECLAIRAGE PUBLIC SUR CERTAINES PLAGES HORAIRES</w:t>
      </w:r>
      <w:r w:rsidR="00AA44BF">
        <w:rPr>
          <w:b/>
          <w:u w:val="single"/>
        </w:rPr>
        <w:t> :</w:t>
      </w:r>
    </w:p>
    <w:p w14:paraId="1F6C1FB9" w14:textId="77777777" w:rsidR="00AA44BF" w:rsidRDefault="00AA44BF" w:rsidP="002974B3">
      <w:pPr>
        <w:ind w:right="-160"/>
        <w:rPr>
          <w:b/>
          <w:u w:val="single"/>
        </w:rPr>
      </w:pPr>
    </w:p>
    <w:p w14:paraId="54B72F85" w14:textId="4561198F" w:rsidR="00984655" w:rsidRDefault="00984655" w:rsidP="00984655">
      <w:r>
        <w:t>Monsieur Christian GUILLAUME</w:t>
      </w:r>
      <w:r w:rsidR="00CD4F21">
        <w:t>, troisième adjoint au Maire</w:t>
      </w:r>
      <w:r>
        <w:t xml:space="preserve"> expose : </w:t>
      </w:r>
    </w:p>
    <w:p w14:paraId="324CAB3E" w14:textId="77777777" w:rsidR="00984655" w:rsidRDefault="00984655" w:rsidP="00984655">
      <w:pPr>
        <w:rPr>
          <w:sz w:val="22"/>
          <w:szCs w:val="22"/>
        </w:rPr>
      </w:pPr>
    </w:p>
    <w:p w14:paraId="13415FEC" w14:textId="6A4B1188" w:rsidR="00984655" w:rsidRDefault="00984655" w:rsidP="00984655">
      <w:r>
        <w:t xml:space="preserve">Afin de maîtriser notre consommation énergétique, de protéger la biodiversité nocturne, </w:t>
      </w:r>
      <w:r w:rsidR="00D5532F">
        <w:t>et</w:t>
      </w:r>
      <w:r w:rsidR="001608DA">
        <w:t xml:space="preserve"> </w:t>
      </w:r>
      <w:r>
        <w:t xml:space="preserve">de rentrer dans les normes RICE, la commune de Beuil a décidé de mettre en place un plan d'action sur la maîtrise de la consommation énergétique et l’extinction de l'éclairage public sur certaines plages horaires. </w:t>
      </w:r>
    </w:p>
    <w:p w14:paraId="5F6DF9F6" w14:textId="77777777" w:rsidR="00984655" w:rsidRDefault="00984655" w:rsidP="00984655"/>
    <w:p w14:paraId="6429C0E6" w14:textId="77777777" w:rsidR="00984655" w:rsidRDefault="00984655" w:rsidP="00984655">
      <w:r>
        <w:t>Celui-ci mené en collaboration avec le pôle RICE de la Communauté de Communes des Alpes d’Azur et le SICTIAM énergie, s'articule en 2 temps :</w:t>
      </w:r>
    </w:p>
    <w:p w14:paraId="12A6DB3C" w14:textId="56E1621A" w:rsidR="00984655" w:rsidRDefault="00984655" w:rsidP="00984655">
      <w:pPr>
        <w:pStyle w:val="Paragraphedeliste"/>
        <w:numPr>
          <w:ilvl w:val="0"/>
          <w:numId w:val="3"/>
        </w:numPr>
      </w:pPr>
      <w:r>
        <w:t>Le premier temps consiste en une phase test de coupure entre 23h et 5h du matin sur des zones de trafic faible</w:t>
      </w:r>
    </w:p>
    <w:p w14:paraId="2BC87339" w14:textId="77777777" w:rsidR="00984655" w:rsidRDefault="00984655" w:rsidP="00984655">
      <w:pPr>
        <w:pStyle w:val="Paragraphedeliste"/>
        <w:numPr>
          <w:ilvl w:val="0"/>
          <w:numId w:val="3"/>
        </w:numPr>
      </w:pPr>
      <w:r>
        <w:t>Le second temps consiste en la mise en place d'actions telles que :</w:t>
      </w:r>
    </w:p>
    <w:p w14:paraId="65D2EF6E" w14:textId="77777777" w:rsidR="001A62E6" w:rsidRDefault="001A62E6" w:rsidP="00984655">
      <w:pPr>
        <w:pStyle w:val="Paragraphedeliste"/>
        <w:numPr>
          <w:ilvl w:val="1"/>
          <w:numId w:val="3"/>
        </w:numPr>
      </w:pPr>
      <w:r>
        <w:t>Le</w:t>
      </w:r>
      <w:r w:rsidR="00984655">
        <w:t xml:space="preserve"> remplacement par </w:t>
      </w:r>
      <w:r>
        <w:t>LED</w:t>
      </w:r>
      <w:r w:rsidR="00984655">
        <w:t xml:space="preserve"> ambrée</w:t>
      </w:r>
      <w:r>
        <w:t>s</w:t>
      </w:r>
      <w:r w:rsidR="00984655">
        <w:t xml:space="preserve"> vers </w:t>
      </w:r>
      <w:r>
        <w:t xml:space="preserve">le </w:t>
      </w:r>
      <w:r w:rsidR="00984655">
        <w:t>sol</w:t>
      </w:r>
    </w:p>
    <w:p w14:paraId="2237EB62" w14:textId="77777777" w:rsidR="001A62E6" w:rsidRDefault="001A62E6" w:rsidP="00984655">
      <w:pPr>
        <w:pStyle w:val="Paragraphedeliste"/>
        <w:numPr>
          <w:ilvl w:val="1"/>
          <w:numId w:val="3"/>
        </w:numPr>
      </w:pPr>
      <w:r>
        <w:t>La</w:t>
      </w:r>
      <w:r w:rsidR="00984655">
        <w:t xml:space="preserve"> diminution de l'intensité</w:t>
      </w:r>
    </w:p>
    <w:p w14:paraId="5C7AD0BC" w14:textId="77777777" w:rsidR="001A62E6" w:rsidRDefault="001A62E6" w:rsidP="00984655">
      <w:pPr>
        <w:pStyle w:val="Paragraphedeliste"/>
        <w:numPr>
          <w:ilvl w:val="1"/>
          <w:numId w:val="3"/>
        </w:numPr>
      </w:pPr>
      <w:r>
        <w:t xml:space="preserve">La </w:t>
      </w:r>
      <w:r w:rsidR="00984655">
        <w:t xml:space="preserve">coupure nocturne </w:t>
      </w:r>
    </w:p>
    <w:p w14:paraId="623CEC29" w14:textId="77777777" w:rsidR="001A62E6" w:rsidRDefault="001A62E6" w:rsidP="001A62E6">
      <w:r>
        <w:t xml:space="preserve">Qui </w:t>
      </w:r>
      <w:r w:rsidR="00984655">
        <w:t>seront mises en place</w:t>
      </w:r>
      <w:r>
        <w:t xml:space="preserve"> selon un </w:t>
      </w:r>
      <w:r w:rsidR="00984655">
        <w:t xml:space="preserve">zonage </w:t>
      </w:r>
      <w:r>
        <w:t>à</w:t>
      </w:r>
      <w:r w:rsidR="00984655">
        <w:t xml:space="preserve"> déterminer. </w:t>
      </w:r>
    </w:p>
    <w:p w14:paraId="759A9006" w14:textId="77777777" w:rsidR="001A62E6" w:rsidRDefault="001A62E6" w:rsidP="001A62E6"/>
    <w:p w14:paraId="26353F13" w14:textId="563CCD3D" w:rsidR="00984655" w:rsidRDefault="00984655" w:rsidP="001A62E6">
      <w:r>
        <w:t>Les horaires de coupure pourront varier suivant l'aspect saisonnier.</w:t>
      </w:r>
    </w:p>
    <w:p w14:paraId="63C1912B" w14:textId="59068E75" w:rsidR="00984655" w:rsidRDefault="001A62E6" w:rsidP="00984655">
      <w:r>
        <w:t>Monsieur Christian GUILLAUME rappelle</w:t>
      </w:r>
      <w:r w:rsidR="00984655">
        <w:t xml:space="preserve"> qu</w:t>
      </w:r>
      <w:r>
        <w:t>e l’</w:t>
      </w:r>
      <w:r w:rsidR="00984655">
        <w:t>économie budgétaire</w:t>
      </w:r>
      <w:r>
        <w:t xml:space="preserve"> de ce plan d’action</w:t>
      </w:r>
      <w:r w:rsidR="00984655">
        <w:t xml:space="preserve"> sera conséquente au vu des investissements. </w:t>
      </w:r>
    </w:p>
    <w:p w14:paraId="009FCB8B" w14:textId="0D503332" w:rsidR="001A62E6" w:rsidRDefault="001A62E6" w:rsidP="00984655"/>
    <w:p w14:paraId="58C8B245" w14:textId="7189D372" w:rsidR="001A62E6" w:rsidRDefault="001A62E6" w:rsidP="00984655">
      <w:r>
        <w:t>En conséquence, Monsieur Christian GUILLAUME demande au conseil municipal de valider ce plan d’action et d</w:t>
      </w:r>
      <w:r w:rsidR="001608DA">
        <w:t>’</w:t>
      </w:r>
      <w:r>
        <w:t xml:space="preserve">autoriser </w:t>
      </w:r>
      <w:r w:rsidR="001608DA">
        <w:t xml:space="preserve">le Maire </w:t>
      </w:r>
      <w:r>
        <w:t>à le mettre en pratique.</w:t>
      </w:r>
    </w:p>
    <w:p w14:paraId="53D6A64F" w14:textId="30F94CC2" w:rsidR="001A62E6" w:rsidRDefault="001A62E6" w:rsidP="002974B3">
      <w:pPr>
        <w:ind w:right="-160"/>
      </w:pPr>
    </w:p>
    <w:p w14:paraId="152E4EAB" w14:textId="77777777" w:rsidR="001A62E6" w:rsidRDefault="001A62E6" w:rsidP="002974B3">
      <w:pPr>
        <w:ind w:right="-160"/>
      </w:pPr>
    </w:p>
    <w:p w14:paraId="2D9AAA01" w14:textId="77777777" w:rsidR="001A62E6" w:rsidRDefault="001A62E6" w:rsidP="002974B3">
      <w:pPr>
        <w:ind w:right="-160"/>
      </w:pPr>
    </w:p>
    <w:p w14:paraId="2C0AACC0" w14:textId="77777777" w:rsidR="001A62E6" w:rsidRDefault="001A62E6" w:rsidP="002974B3">
      <w:pPr>
        <w:ind w:right="-160"/>
      </w:pPr>
    </w:p>
    <w:p w14:paraId="703661A7" w14:textId="77777777" w:rsidR="001A62E6" w:rsidRDefault="001A62E6" w:rsidP="002974B3">
      <w:pPr>
        <w:ind w:right="-160"/>
      </w:pPr>
    </w:p>
    <w:p w14:paraId="3CBE6D59" w14:textId="77777777" w:rsidR="001A62E6" w:rsidRDefault="001A62E6" w:rsidP="002974B3">
      <w:pPr>
        <w:ind w:right="-160"/>
      </w:pPr>
    </w:p>
    <w:p w14:paraId="67028F22" w14:textId="757036EE" w:rsidR="001A62E6" w:rsidRDefault="001A62E6" w:rsidP="002974B3">
      <w:pPr>
        <w:ind w:right="-160"/>
      </w:pPr>
      <w:r>
        <w:lastRenderedPageBreak/>
        <w:t>Le Conseil Municipal, ouïe l’exposé de Monsieur GUILLAUME :</w:t>
      </w:r>
    </w:p>
    <w:p w14:paraId="3C9FFC7D" w14:textId="77777777" w:rsidR="001A62E6" w:rsidRDefault="001A62E6" w:rsidP="002974B3">
      <w:pPr>
        <w:ind w:right="-160"/>
      </w:pPr>
    </w:p>
    <w:p w14:paraId="78F8A669" w14:textId="6E13B1B0" w:rsidR="001A62E6" w:rsidRDefault="001A62E6" w:rsidP="002974B3">
      <w:pPr>
        <w:ind w:right="-160"/>
      </w:pPr>
      <w:r>
        <w:t>VALIDE le plan d’action sur la maîtrise de la consommation énergétique et l’extinction de l’éclairage public sur certaines plages horaires</w:t>
      </w:r>
    </w:p>
    <w:p w14:paraId="04949DDC" w14:textId="524D22B5" w:rsidR="001A62E6" w:rsidRDefault="001A62E6" w:rsidP="002974B3">
      <w:pPr>
        <w:ind w:right="-160"/>
      </w:pPr>
      <w:r>
        <w:t xml:space="preserve">AUTORISE </w:t>
      </w:r>
      <w:r w:rsidR="001608DA">
        <w:t>le Maire à mettre ce plan</w:t>
      </w:r>
      <w:r>
        <w:t xml:space="preserve"> </w:t>
      </w:r>
      <w:r w:rsidR="001608DA">
        <w:t xml:space="preserve">d’action </w:t>
      </w:r>
      <w:r>
        <w:t>en pratique</w:t>
      </w:r>
      <w:r w:rsidR="001608DA">
        <w:t>.</w:t>
      </w:r>
    </w:p>
    <w:p w14:paraId="7FCEA3D1" w14:textId="77777777" w:rsidR="001A62E6" w:rsidRDefault="001A62E6" w:rsidP="002974B3">
      <w:pPr>
        <w:ind w:right="-160"/>
        <w:rPr>
          <w:rFonts w:eastAsia="Calibri"/>
        </w:rPr>
      </w:pPr>
    </w:p>
    <w:p w14:paraId="734BA7E2" w14:textId="77777777" w:rsidR="00AE712C" w:rsidRDefault="004C581C" w:rsidP="001A62E6">
      <w:pPr>
        <w:spacing w:after="120"/>
        <w:ind w:left="-142" w:firstLine="142"/>
        <w:rPr>
          <w:rFonts w:eastAsia="Calibri"/>
        </w:rPr>
      </w:pPr>
      <w:r>
        <w:rPr>
          <w:rFonts w:eastAsia="Calibri"/>
          <w:u w:val="single"/>
        </w:rPr>
        <w:t>VOTES</w:t>
      </w:r>
      <w:r>
        <w:rPr>
          <w:rFonts w:eastAsia="Calibri"/>
        </w:rPr>
        <w:t> :</w:t>
      </w:r>
    </w:p>
    <w:p w14:paraId="38747D9E" w14:textId="743967AC" w:rsidR="00AE712C" w:rsidRDefault="004C581C" w:rsidP="001A62E6">
      <w:pPr>
        <w:ind w:left="-142" w:firstLine="142"/>
        <w:rPr>
          <w:rFonts w:eastAsia="Calibri"/>
        </w:rPr>
      </w:pPr>
      <w:r>
        <w:rPr>
          <w:rFonts w:eastAsia="Calibri"/>
        </w:rPr>
        <w:t xml:space="preserve">Pour : </w:t>
      </w:r>
      <w:r w:rsidR="001608DA">
        <w:rPr>
          <w:rFonts w:eastAsia="Calibri"/>
        </w:rPr>
        <w:t>9</w:t>
      </w:r>
    </w:p>
    <w:p w14:paraId="6803DB41" w14:textId="594B1D3B" w:rsidR="00AE712C" w:rsidRDefault="004C581C" w:rsidP="001A62E6">
      <w:pPr>
        <w:ind w:left="-142" w:firstLine="142"/>
        <w:rPr>
          <w:rFonts w:eastAsia="Calibri"/>
        </w:rPr>
      </w:pPr>
      <w:r>
        <w:rPr>
          <w:rFonts w:eastAsia="Calibri"/>
        </w:rPr>
        <w:t>Contre :</w:t>
      </w:r>
      <w:r w:rsidR="00B22F7D">
        <w:rPr>
          <w:rFonts w:eastAsia="Calibri"/>
        </w:rPr>
        <w:t xml:space="preserve"> </w:t>
      </w:r>
      <w:r w:rsidR="001608DA">
        <w:rPr>
          <w:rFonts w:eastAsia="Calibri"/>
        </w:rPr>
        <w:t>0</w:t>
      </w:r>
    </w:p>
    <w:p w14:paraId="76FF4A0A" w14:textId="31AD4211" w:rsidR="00AE712C" w:rsidRDefault="004C581C" w:rsidP="001A62E6">
      <w:pPr>
        <w:ind w:left="-142" w:firstLine="142"/>
        <w:rPr>
          <w:rFonts w:eastAsia="Calibri"/>
        </w:rPr>
      </w:pPr>
      <w:r>
        <w:rPr>
          <w:rFonts w:eastAsia="Calibri"/>
        </w:rPr>
        <w:t xml:space="preserve">Abstentions : </w:t>
      </w:r>
      <w:r w:rsidR="001608DA">
        <w:rPr>
          <w:rFonts w:eastAsia="Calibri"/>
        </w:rPr>
        <w:t>0</w:t>
      </w:r>
    </w:p>
    <w:p w14:paraId="3AC86462" w14:textId="77777777" w:rsidR="00AE712C" w:rsidRDefault="00AE712C" w:rsidP="001A62E6">
      <w:pPr>
        <w:rPr>
          <w:rFonts w:eastAsia="Calibri"/>
        </w:rPr>
      </w:pPr>
    </w:p>
    <w:p w14:paraId="34BFDC18" w14:textId="6A81E158" w:rsidR="00AE712C" w:rsidRDefault="004C581C" w:rsidP="001A62E6">
      <w:pPr>
        <w:spacing w:after="237"/>
        <w:ind w:left="-142" w:firstLine="142"/>
        <w:rPr>
          <w:rFonts w:eastAsia="Calibri"/>
          <w:b/>
          <w:bCs/>
        </w:rPr>
      </w:pPr>
      <w:r>
        <w:rPr>
          <w:rFonts w:eastAsia="Calibri"/>
          <w:b/>
          <w:bCs/>
        </w:rPr>
        <w:t xml:space="preserve">Délibération </w:t>
      </w:r>
      <w:r w:rsidR="001608DA">
        <w:rPr>
          <w:rFonts w:eastAsia="Calibri"/>
          <w:b/>
          <w:bCs/>
        </w:rPr>
        <w:t>adoptée à l’unanimité.</w:t>
      </w:r>
    </w:p>
    <w:p w14:paraId="5E599CD0" w14:textId="77777777" w:rsidR="001A62E6" w:rsidRDefault="001A62E6" w:rsidP="001A62E6">
      <w:pPr>
        <w:spacing w:after="237"/>
        <w:ind w:left="-142" w:firstLine="142"/>
        <w:rPr>
          <w:rFonts w:eastAsia="Calibri"/>
          <w:b/>
          <w:bCs/>
        </w:rPr>
      </w:pPr>
    </w:p>
    <w:p w14:paraId="3F6B4C0D" w14:textId="77777777" w:rsidR="00AE712C" w:rsidRDefault="004C581C">
      <w:pPr>
        <w:spacing w:after="120"/>
        <w:ind w:left="-142"/>
      </w:pPr>
      <w:r>
        <w:rPr>
          <w:rFonts w:eastAsia="Calibri"/>
        </w:rPr>
        <w:t>Fait et délibéré à BEUIL, les jour, mois et an que dessus et ont signé au registre tous les membres présents.</w:t>
      </w:r>
      <w:r>
        <w:tab/>
      </w:r>
      <w:r>
        <w:tab/>
      </w:r>
      <w:r>
        <w:tab/>
      </w:r>
      <w:r>
        <w:tab/>
      </w:r>
      <w:r>
        <w:tab/>
      </w:r>
      <w:r>
        <w:tab/>
      </w:r>
      <w:r>
        <w:tab/>
      </w:r>
      <w:r>
        <w:tab/>
      </w:r>
      <w:r>
        <w:tab/>
      </w:r>
      <w:r>
        <w:tab/>
      </w:r>
    </w:p>
    <w:p w14:paraId="57B23328" w14:textId="45726ADB" w:rsidR="00AE712C" w:rsidRDefault="007C2D26" w:rsidP="00204F65">
      <w:pPr>
        <w:ind w:left="6231" w:firstLine="573"/>
      </w:pPr>
      <w:r>
        <w:t>Pour l</w:t>
      </w:r>
      <w:r w:rsidR="00204F65">
        <w:t>e</w:t>
      </w:r>
      <w:r w:rsidR="004C581C" w:rsidRPr="00204F65">
        <w:t xml:space="preserve"> Maire </w:t>
      </w:r>
      <w:r>
        <w:t>empêché</w:t>
      </w:r>
    </w:p>
    <w:p w14:paraId="517A3929" w14:textId="61266904" w:rsidR="007C2D26" w:rsidRDefault="007C2D26" w:rsidP="00204F65">
      <w:pPr>
        <w:ind w:left="6231" w:firstLine="573"/>
      </w:pPr>
      <w:r>
        <w:t>Le premier adjoint</w:t>
      </w:r>
    </w:p>
    <w:p w14:paraId="018230D0" w14:textId="7A974D9D" w:rsidR="00204F65" w:rsidRDefault="00204F65" w:rsidP="00204F65">
      <w:pPr>
        <w:ind w:left="6231" w:firstLine="573"/>
      </w:pPr>
    </w:p>
    <w:p w14:paraId="198966C4" w14:textId="77777777" w:rsidR="00204F65" w:rsidRPr="00204F65" w:rsidRDefault="00204F65" w:rsidP="00204F65">
      <w:pPr>
        <w:ind w:left="6231" w:firstLine="573"/>
      </w:pPr>
    </w:p>
    <w:p w14:paraId="6A616A4F" w14:textId="77777777" w:rsidR="00AE712C" w:rsidRDefault="00AE712C">
      <w:pPr>
        <w:ind w:left="-142" w:right="566"/>
        <w:jc w:val="both"/>
        <w:rPr>
          <w:b/>
          <w:sz w:val="20"/>
          <w:szCs w:val="20"/>
        </w:rPr>
      </w:pPr>
    </w:p>
    <w:p w14:paraId="36383E4E" w14:textId="77777777" w:rsidR="00AE712C" w:rsidRDefault="00AE712C">
      <w:pPr>
        <w:ind w:left="-142" w:right="566"/>
        <w:jc w:val="both"/>
        <w:rPr>
          <w:b/>
          <w:sz w:val="20"/>
          <w:szCs w:val="20"/>
        </w:rPr>
      </w:pPr>
    </w:p>
    <w:p w14:paraId="26BAF581" w14:textId="77777777" w:rsidR="00AE712C" w:rsidRDefault="004C581C">
      <w:pPr>
        <w:ind w:left="-142" w:right="566"/>
        <w:jc w:val="both"/>
        <w:rPr>
          <w:b/>
          <w:sz w:val="20"/>
          <w:szCs w:val="20"/>
        </w:rPr>
      </w:pPr>
      <w:r>
        <w:rPr>
          <w:b/>
          <w:sz w:val="20"/>
          <w:szCs w:val="20"/>
        </w:rPr>
        <w:t>Délibération télétransmise</w:t>
      </w:r>
    </w:p>
    <w:p w14:paraId="6D690E0F" w14:textId="6D38740E" w:rsidR="00AE712C" w:rsidRDefault="004C581C">
      <w:pPr>
        <w:ind w:left="-142" w:right="566"/>
        <w:jc w:val="both"/>
        <w:rPr>
          <w:b/>
          <w:sz w:val="20"/>
          <w:szCs w:val="20"/>
        </w:rPr>
      </w:pPr>
      <w:proofErr w:type="gramStart"/>
      <w:r>
        <w:rPr>
          <w:b/>
          <w:sz w:val="20"/>
          <w:szCs w:val="20"/>
        </w:rPr>
        <w:t>à</w:t>
      </w:r>
      <w:proofErr w:type="gramEnd"/>
      <w:r>
        <w:rPr>
          <w:b/>
          <w:sz w:val="20"/>
          <w:szCs w:val="20"/>
        </w:rPr>
        <w:t xml:space="preserve"> la Préfecture des Alpes-Maritimes :</w:t>
      </w:r>
    </w:p>
    <w:p w14:paraId="29C93413" w14:textId="26DF8177" w:rsidR="0071727D" w:rsidRDefault="0071727D">
      <w:pPr>
        <w:ind w:left="-142" w:right="566"/>
        <w:jc w:val="both"/>
        <w:rPr>
          <w:b/>
          <w:sz w:val="20"/>
          <w:szCs w:val="20"/>
        </w:rPr>
      </w:pPr>
    </w:p>
    <w:p w14:paraId="67766D6C" w14:textId="4550B51B" w:rsidR="0071727D" w:rsidRDefault="0071727D">
      <w:pPr>
        <w:ind w:left="-142" w:right="566"/>
        <w:jc w:val="both"/>
        <w:rPr>
          <w:b/>
          <w:sz w:val="20"/>
          <w:szCs w:val="20"/>
        </w:rPr>
      </w:pPr>
    </w:p>
    <w:sectPr w:rsidR="0071727D" w:rsidSect="00353A30">
      <w:pgSz w:w="11906" w:h="16838"/>
      <w:pgMar w:top="709"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2DF"/>
    <w:multiLevelType w:val="hybridMultilevel"/>
    <w:tmpl w:val="7188CBD0"/>
    <w:lvl w:ilvl="0" w:tplc="D1AC3C9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2" w15:restartNumberingAfterBreak="0">
    <w:nsid w:val="4D7B3A75"/>
    <w:multiLevelType w:val="hybridMultilevel"/>
    <w:tmpl w:val="44280652"/>
    <w:lvl w:ilvl="0" w:tplc="1B2E3D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5017258">
    <w:abstractNumId w:val="1"/>
  </w:num>
  <w:num w:numId="2" w16cid:durableId="1821925054">
    <w:abstractNumId w:val="0"/>
  </w:num>
  <w:num w:numId="3" w16cid:durableId="1855144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8DA"/>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62E6"/>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81E"/>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2F9"/>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7D"/>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D26"/>
    <w:rsid w:val="007C2EA2"/>
    <w:rsid w:val="007C356B"/>
    <w:rsid w:val="007C3594"/>
    <w:rsid w:val="007C42F2"/>
    <w:rsid w:val="007C5A55"/>
    <w:rsid w:val="007C6ECA"/>
    <w:rsid w:val="007D02F1"/>
    <w:rsid w:val="007D1A91"/>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46FE"/>
    <w:rsid w:val="00846668"/>
    <w:rsid w:val="008503BC"/>
    <w:rsid w:val="00851F68"/>
    <w:rsid w:val="00852072"/>
    <w:rsid w:val="008571A7"/>
    <w:rsid w:val="00857D09"/>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4655"/>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4BF"/>
    <w:rsid w:val="00AA4DD5"/>
    <w:rsid w:val="00AA5882"/>
    <w:rsid w:val="00AA76D4"/>
    <w:rsid w:val="00AB07F7"/>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4F21"/>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3645"/>
    <w:rsid w:val="00D44BA6"/>
    <w:rsid w:val="00D44D4F"/>
    <w:rsid w:val="00D450D9"/>
    <w:rsid w:val="00D46630"/>
    <w:rsid w:val="00D4745E"/>
    <w:rsid w:val="00D479C5"/>
    <w:rsid w:val="00D50A49"/>
    <w:rsid w:val="00D52CF8"/>
    <w:rsid w:val="00D5532F"/>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6DFF"/>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semiHidden/>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semiHidden/>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 w:type="character" w:styleId="Marquedecommentaire">
    <w:name w:val="annotation reference"/>
    <w:basedOn w:val="Policepardfaut"/>
    <w:uiPriority w:val="99"/>
    <w:semiHidden/>
    <w:unhideWhenUsed/>
    <w:rsid w:val="001608DA"/>
    <w:rPr>
      <w:sz w:val="16"/>
      <w:szCs w:val="16"/>
    </w:rPr>
  </w:style>
  <w:style w:type="paragraph" w:styleId="Commentaire">
    <w:name w:val="annotation text"/>
    <w:basedOn w:val="Normal"/>
    <w:link w:val="CommentaireCar"/>
    <w:uiPriority w:val="99"/>
    <w:semiHidden/>
    <w:unhideWhenUsed/>
    <w:rsid w:val="001608DA"/>
    <w:rPr>
      <w:sz w:val="20"/>
      <w:szCs w:val="20"/>
    </w:rPr>
  </w:style>
  <w:style w:type="character" w:customStyle="1" w:styleId="CommentaireCar">
    <w:name w:val="Commentaire Car"/>
    <w:basedOn w:val="Policepardfaut"/>
    <w:link w:val="Commentaire"/>
    <w:uiPriority w:val="99"/>
    <w:semiHidden/>
    <w:rsid w:val="001608DA"/>
  </w:style>
  <w:style w:type="paragraph" w:styleId="Objetducommentaire">
    <w:name w:val="annotation subject"/>
    <w:basedOn w:val="Commentaire"/>
    <w:next w:val="Commentaire"/>
    <w:link w:val="ObjetducommentaireCar"/>
    <w:uiPriority w:val="99"/>
    <w:semiHidden/>
    <w:unhideWhenUsed/>
    <w:rsid w:val="001608DA"/>
    <w:rPr>
      <w:b/>
      <w:bCs/>
    </w:rPr>
  </w:style>
  <w:style w:type="character" w:customStyle="1" w:styleId="ObjetducommentaireCar">
    <w:name w:val="Objet du commentaire Car"/>
    <w:basedOn w:val="CommentaireCar"/>
    <w:link w:val="Objetducommentaire"/>
    <w:uiPriority w:val="99"/>
    <w:semiHidden/>
    <w:rsid w:val="00160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364">
      <w:bodyDiv w:val="1"/>
      <w:marLeft w:val="0"/>
      <w:marRight w:val="0"/>
      <w:marTop w:val="0"/>
      <w:marBottom w:val="0"/>
      <w:divBdr>
        <w:top w:val="none" w:sz="0" w:space="0" w:color="auto"/>
        <w:left w:val="none" w:sz="0" w:space="0" w:color="auto"/>
        <w:bottom w:val="none" w:sz="0" w:space="0" w:color="auto"/>
        <w:right w:val="none" w:sz="0" w:space="0" w:color="auto"/>
      </w:divBdr>
    </w:div>
    <w:div w:id="573778217">
      <w:bodyDiv w:val="1"/>
      <w:marLeft w:val="0"/>
      <w:marRight w:val="0"/>
      <w:marTop w:val="0"/>
      <w:marBottom w:val="0"/>
      <w:divBdr>
        <w:top w:val="none" w:sz="0" w:space="0" w:color="auto"/>
        <w:left w:val="none" w:sz="0" w:space="0" w:color="auto"/>
        <w:bottom w:val="none" w:sz="0" w:space="0" w:color="auto"/>
        <w:right w:val="none" w:sz="0" w:space="0" w:color="auto"/>
      </w:divBdr>
    </w:div>
    <w:div w:id="780340323">
      <w:bodyDiv w:val="1"/>
      <w:marLeft w:val="0"/>
      <w:marRight w:val="0"/>
      <w:marTop w:val="0"/>
      <w:marBottom w:val="0"/>
      <w:divBdr>
        <w:top w:val="none" w:sz="0" w:space="0" w:color="auto"/>
        <w:left w:val="none" w:sz="0" w:space="0" w:color="auto"/>
        <w:bottom w:val="none" w:sz="0" w:space="0" w:color="auto"/>
        <w:right w:val="none" w:sz="0" w:space="0" w:color="auto"/>
      </w:divBdr>
    </w:div>
    <w:div w:id="1197960830">
      <w:bodyDiv w:val="1"/>
      <w:marLeft w:val="0"/>
      <w:marRight w:val="0"/>
      <w:marTop w:val="0"/>
      <w:marBottom w:val="0"/>
      <w:divBdr>
        <w:top w:val="none" w:sz="0" w:space="0" w:color="auto"/>
        <w:left w:val="none" w:sz="0" w:space="0" w:color="auto"/>
        <w:bottom w:val="none" w:sz="0" w:space="0" w:color="auto"/>
        <w:right w:val="none" w:sz="0" w:space="0" w:color="auto"/>
      </w:divBdr>
    </w:div>
    <w:div w:id="167976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0BE36-111A-4A19-864B-6E52F47B33C8}">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525</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Emilie GROENEVELD</cp:lastModifiedBy>
  <cp:revision>7</cp:revision>
  <cp:lastPrinted>2022-12-13T15:29:00Z</cp:lastPrinted>
  <dcterms:created xsi:type="dcterms:W3CDTF">2022-12-07T21:27:00Z</dcterms:created>
  <dcterms:modified xsi:type="dcterms:W3CDTF">2022-12-13T15:29:00Z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